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3F" w:rsidRDefault="00F51B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Warunki zakupu rur</w:t>
      </w:r>
    </w:p>
    <w:p w:rsidR="00F51BCF" w:rsidRDefault="00F51BCF">
      <w:pPr>
        <w:rPr>
          <w:sz w:val="28"/>
          <w:szCs w:val="28"/>
        </w:rPr>
      </w:pPr>
    </w:p>
    <w:p w:rsidR="00F51BCF" w:rsidRDefault="00F51BCF">
      <w:pPr>
        <w:rPr>
          <w:sz w:val="24"/>
          <w:szCs w:val="24"/>
        </w:rPr>
      </w:pPr>
      <w:r>
        <w:rPr>
          <w:sz w:val="24"/>
          <w:szCs w:val="24"/>
        </w:rPr>
        <w:t xml:space="preserve">Zakup dotyczy rur stalowych </w:t>
      </w:r>
    </w:p>
    <w:p w:rsidR="00F51BCF" w:rsidRDefault="00F51BCF">
      <w:pPr>
        <w:rPr>
          <w:sz w:val="24"/>
          <w:szCs w:val="24"/>
        </w:rPr>
      </w:pPr>
      <w:r>
        <w:rPr>
          <w:sz w:val="24"/>
          <w:szCs w:val="24"/>
        </w:rPr>
        <w:t>-B 406,4 x 8,8 MM S 355J2H</w:t>
      </w:r>
    </w:p>
    <w:p w:rsidR="00F51BCF" w:rsidRDefault="00F51BCF" w:rsidP="00F51BCF">
      <w:pPr>
        <w:rPr>
          <w:sz w:val="24"/>
          <w:szCs w:val="24"/>
        </w:rPr>
      </w:pPr>
      <w:r>
        <w:rPr>
          <w:sz w:val="24"/>
          <w:szCs w:val="24"/>
        </w:rPr>
        <w:t>-B 323,9</w:t>
      </w:r>
      <w:r>
        <w:rPr>
          <w:sz w:val="24"/>
          <w:szCs w:val="24"/>
        </w:rPr>
        <w:t xml:space="preserve"> x 8,8 MM S 355J2H</w:t>
      </w:r>
    </w:p>
    <w:p w:rsidR="00F51BCF" w:rsidRDefault="00F51BCF" w:rsidP="00F51BCF">
      <w:pPr>
        <w:rPr>
          <w:sz w:val="24"/>
          <w:szCs w:val="24"/>
        </w:rPr>
      </w:pPr>
      <w:r>
        <w:rPr>
          <w:sz w:val="24"/>
          <w:szCs w:val="24"/>
        </w:rPr>
        <w:t>-B 355,6</w:t>
      </w:r>
      <w:r>
        <w:rPr>
          <w:sz w:val="24"/>
          <w:szCs w:val="24"/>
        </w:rPr>
        <w:t xml:space="preserve"> x 8,8 MM S 355J2H</w:t>
      </w:r>
    </w:p>
    <w:p w:rsidR="00F51BCF" w:rsidRDefault="00F51BCF" w:rsidP="00F51BCF">
      <w:pPr>
        <w:rPr>
          <w:sz w:val="24"/>
          <w:szCs w:val="24"/>
        </w:rPr>
      </w:pPr>
      <w:r>
        <w:rPr>
          <w:sz w:val="24"/>
          <w:szCs w:val="24"/>
        </w:rPr>
        <w:t xml:space="preserve">Rury bez szwu dostarczane w odcinkach 10 lub 12 metrowych </w:t>
      </w:r>
      <w:proofErr w:type="spellStart"/>
      <w:r>
        <w:rPr>
          <w:sz w:val="24"/>
          <w:szCs w:val="24"/>
        </w:rPr>
        <w:t>swazowanych</w:t>
      </w:r>
      <w:proofErr w:type="spellEnd"/>
      <w:r>
        <w:rPr>
          <w:sz w:val="24"/>
          <w:szCs w:val="24"/>
        </w:rPr>
        <w:t xml:space="preserve"> na końcach</w:t>
      </w:r>
    </w:p>
    <w:p w:rsidR="0079509E" w:rsidRDefault="0079509E" w:rsidP="00F51BCF">
      <w:pPr>
        <w:rPr>
          <w:sz w:val="24"/>
          <w:szCs w:val="24"/>
        </w:rPr>
      </w:pPr>
      <w:r>
        <w:rPr>
          <w:sz w:val="24"/>
          <w:szCs w:val="24"/>
        </w:rPr>
        <w:t xml:space="preserve">Dostawa po stronie wykonawcy </w:t>
      </w:r>
    </w:p>
    <w:p w:rsidR="0079509E" w:rsidRPr="00F51BCF" w:rsidRDefault="0079509E" w:rsidP="00F51BCF">
      <w:pPr>
        <w:rPr>
          <w:sz w:val="24"/>
          <w:szCs w:val="24"/>
        </w:rPr>
      </w:pPr>
      <w:r>
        <w:rPr>
          <w:sz w:val="24"/>
          <w:szCs w:val="24"/>
        </w:rPr>
        <w:t>Certyfikat jakości</w:t>
      </w:r>
      <w:bookmarkStart w:id="0" w:name="_GoBack"/>
      <w:bookmarkEnd w:id="0"/>
    </w:p>
    <w:p w:rsidR="00F51BCF" w:rsidRPr="00F51BCF" w:rsidRDefault="00F51BCF" w:rsidP="00F51BCF">
      <w:pPr>
        <w:rPr>
          <w:sz w:val="24"/>
          <w:szCs w:val="24"/>
        </w:rPr>
      </w:pPr>
    </w:p>
    <w:p w:rsidR="00F51BCF" w:rsidRPr="00F51BCF" w:rsidRDefault="00F51BCF">
      <w:pPr>
        <w:rPr>
          <w:sz w:val="24"/>
          <w:szCs w:val="24"/>
        </w:rPr>
      </w:pPr>
    </w:p>
    <w:sectPr w:rsidR="00F51BCF" w:rsidRPr="00F5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F"/>
    <w:rsid w:val="000F4BFC"/>
    <w:rsid w:val="0079509E"/>
    <w:rsid w:val="007A623F"/>
    <w:rsid w:val="00F5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4441"/>
  <w15:chartTrackingRefBased/>
  <w15:docId w15:val="{FFB2DE28-6F70-426C-BBC9-6C5D5CA9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Mędrala Rafał</dc:creator>
  <cp:keywords/>
  <dc:description/>
  <cp:lastModifiedBy>Mędrala Rafał</cp:lastModifiedBy>
  <cp:revision>3</cp:revision>
  <dcterms:created xsi:type="dcterms:W3CDTF">2023-04-18T11:12:00Z</dcterms:created>
  <dcterms:modified xsi:type="dcterms:W3CDTF">2023-04-18T11:13:00Z</dcterms:modified>
</cp:coreProperties>
</file>